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8619C" w14:textId="77777777" w:rsidR="00495888" w:rsidRPr="0087079E" w:rsidRDefault="00495888" w:rsidP="00DD5743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7079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Форма отчета об организации наставнической деятельности</w:t>
      </w:r>
    </w:p>
    <w:p w14:paraId="13A55B0B" w14:textId="77777777" w:rsidR="00495888" w:rsidRPr="0087079E" w:rsidRDefault="00495888" w:rsidP="0049588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7079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 2022/23 учебный год</w:t>
      </w:r>
    </w:p>
    <w:p w14:paraId="49A25F68" w14:textId="40A98CC9" w:rsidR="00495888" w:rsidRPr="0087079E" w:rsidRDefault="00495888" w:rsidP="00DD5743">
      <w:pPr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707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Ф.И.О. наставника, должность</w:t>
      </w:r>
      <w:r w:rsid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8707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Ханазарова Влада Алахвердиевна, музыкальный руководитель</w:t>
      </w:r>
    </w:p>
    <w:p w14:paraId="75330247" w14:textId="2F3B7188" w:rsidR="00495888" w:rsidRDefault="00495888" w:rsidP="00DD5743">
      <w:pPr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707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Ф.И.О. педагога, в отношении которого осуществлялось наставничество</w:t>
      </w:r>
      <w:r w:rsid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Параскевова Оксана Георгиевна, воспитатель</w:t>
      </w:r>
    </w:p>
    <w:p w14:paraId="7CBAC0B1" w14:textId="77777777" w:rsidR="00DD5743" w:rsidRPr="0087079E" w:rsidRDefault="00DD5743" w:rsidP="00DD5743">
      <w:pPr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493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781"/>
        <w:gridCol w:w="3118"/>
      </w:tblGrid>
      <w:tr w:rsidR="00DD5743" w:rsidRPr="0087079E" w14:paraId="461AA16C" w14:textId="77777777" w:rsidTr="00DD5743">
        <w:tc>
          <w:tcPr>
            <w:tcW w:w="594" w:type="dxa"/>
            <w:shd w:val="clear" w:color="auto" w:fill="auto"/>
          </w:tcPr>
          <w:p w14:paraId="40EB5468" w14:textId="77777777" w:rsidR="00DD5743" w:rsidRPr="0087079E" w:rsidRDefault="00DD5743" w:rsidP="00783E8C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7079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№ п/п</w:t>
            </w:r>
          </w:p>
        </w:tc>
        <w:tc>
          <w:tcPr>
            <w:tcW w:w="5781" w:type="dxa"/>
            <w:shd w:val="clear" w:color="auto" w:fill="auto"/>
          </w:tcPr>
          <w:p w14:paraId="1F11E1F1" w14:textId="77777777" w:rsidR="00DD5743" w:rsidRPr="0087079E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7079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Проведенные мероприятия</w:t>
            </w:r>
          </w:p>
        </w:tc>
        <w:tc>
          <w:tcPr>
            <w:tcW w:w="3118" w:type="dxa"/>
            <w:shd w:val="clear" w:color="auto" w:fill="auto"/>
          </w:tcPr>
          <w:p w14:paraId="0C158AF5" w14:textId="77777777" w:rsidR="00DD5743" w:rsidRPr="0087079E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7079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Период проведения</w:t>
            </w:r>
          </w:p>
        </w:tc>
      </w:tr>
      <w:tr w:rsidR="00DD5743" w:rsidRPr="0087079E" w14:paraId="2AA4295B" w14:textId="77777777" w:rsidTr="00DD5743">
        <w:tc>
          <w:tcPr>
            <w:tcW w:w="594" w:type="dxa"/>
            <w:shd w:val="clear" w:color="auto" w:fill="auto"/>
          </w:tcPr>
          <w:p w14:paraId="06AF954A" w14:textId="77777777" w:rsidR="00DD5743" w:rsidRPr="0087079E" w:rsidRDefault="00DD5743" w:rsidP="00783E8C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81" w:type="dxa"/>
            <w:shd w:val="clear" w:color="auto" w:fill="auto"/>
          </w:tcPr>
          <w:p w14:paraId="06D445B8" w14:textId="77777777" w:rsidR="00DD5743" w:rsidRPr="00DD5743" w:rsidRDefault="00DD5743" w:rsidP="00DD5743">
            <w:pP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1. Совместная работа по определению цели и задач по формированию патриотического воспитания с детьми по средней группе.</w:t>
            </w:r>
          </w:p>
          <w:p w14:paraId="18834F3B" w14:textId="77777777" w:rsidR="00DD5743" w:rsidRPr="00DD5743" w:rsidRDefault="00DD5743" w:rsidP="00DD5743">
            <w:pP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2. «Осень – щедрая пора» (исполнение роли Ведущего праздника)</w:t>
            </w:r>
          </w:p>
          <w:p w14:paraId="0083446F" w14:textId="77777777" w:rsidR="00DD5743" w:rsidRPr="00DD5743" w:rsidRDefault="00DD5743" w:rsidP="00DD5743">
            <w:pP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3. Подготовка и участие в конкурсе «Маленькие патриоты» с материалом Проект «Защитники природы». Получение Диплома 1 степени.</w:t>
            </w:r>
          </w:p>
          <w:p w14:paraId="46E4FA11" w14:textId="77777777" w:rsidR="00DD5743" w:rsidRPr="00DD5743" w:rsidRDefault="00DD5743" w:rsidP="00DD5743">
            <w:pP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4. Разработка и проведение фольклорного развлечения «Именины у Петрушки». (создание конспекта, подбор оборудования, Роль Ведущей и Петрушки – куклы)</w:t>
            </w:r>
          </w:p>
          <w:p w14:paraId="595A2A4E" w14:textId="77777777" w:rsidR="00DD5743" w:rsidRPr="00DD5743" w:rsidRDefault="00DD5743" w:rsidP="00DD5743">
            <w:pP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5. Участие в новогоднем празднике (Роль Ведущей)</w:t>
            </w:r>
          </w:p>
          <w:p w14:paraId="7315C641" w14:textId="77777777" w:rsidR="00DD5743" w:rsidRPr="00DD5743" w:rsidRDefault="00DD5743" w:rsidP="00DD5743">
            <w:pP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6. Участие в патриотическом конкурсе «Кукла в военной форме). Диплом 3 степени.</w:t>
            </w:r>
          </w:p>
          <w:p w14:paraId="2563963D" w14:textId="77777777" w:rsidR="00DD5743" w:rsidRPr="00DD5743" w:rsidRDefault="00DD5743" w:rsidP="00DD5743">
            <w:pP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7. Исполнение роди Весны в фольклорном празднике «Весна пришла – детям радость принесла»</w:t>
            </w:r>
          </w:p>
          <w:p w14:paraId="788767EA" w14:textId="77777777" w:rsidR="00DD5743" w:rsidRPr="00DD5743" w:rsidRDefault="00DD5743" w:rsidP="00DD5743">
            <w:pP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8. Участие в праздничной видео открытке для родителей, посвященной Празднику Победы – 9 Мая.</w:t>
            </w:r>
          </w:p>
          <w:p w14:paraId="7DAA8054" w14:textId="77777777" w:rsidR="00DD5743" w:rsidRPr="00DD5743" w:rsidRDefault="00DD5743" w:rsidP="00DD5743">
            <w:pP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9. Создание и изготовление печатного оборудования для патриотических и календарных праздников и развлечений для детей средней группы.</w:t>
            </w:r>
          </w:p>
          <w:p w14:paraId="110A0E54" w14:textId="77777777" w:rsidR="00DD5743" w:rsidRPr="00DD5743" w:rsidRDefault="00DD5743" w:rsidP="00DD5743">
            <w:pP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10. Участие в конкурсе профессионального мастерства на портале «Рассвет Педагога» с авторским материалом творческим проектом по патриотическому воспитанию для детей среднего возраста «Моя семья» </w:t>
            </w:r>
          </w:p>
          <w:p w14:paraId="18FEDE53" w14:textId="1DCA308D" w:rsidR="00DD5743" w:rsidRPr="00DD5743" w:rsidRDefault="00DD5743" w:rsidP="00DD5743">
            <w:pPr>
              <w:widowControl w:val="0"/>
              <w:spacing w:after="0" w:line="276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11. Овладение навыками работы с куклами в </w:t>
            </w: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lastRenderedPageBreak/>
              <w:t>кукольном театре, работа над интонацией, динамикой, выражением. (спектакли: «Хрюша – чистюля», «Путешествие за волшебными цветами»)</w:t>
            </w:r>
          </w:p>
        </w:tc>
        <w:tc>
          <w:tcPr>
            <w:tcW w:w="3118" w:type="dxa"/>
            <w:shd w:val="clear" w:color="auto" w:fill="auto"/>
          </w:tcPr>
          <w:p w14:paraId="47231647" w14:textId="77440685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14:paraId="30D4858B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53C0DB7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11D903C8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9FC1B43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7AF0719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2FB82DE9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012153B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57E4934C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DDB8BB8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A6EC88D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68EBA384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43CCCF57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EA55A72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5DD04224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68CBD90" w14:textId="5F4CCC43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1575BC5D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4CFA1C2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05BC9BE1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2F6E60D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5622FC9" w14:textId="6597625D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159AC3E4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75EEE0F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C2776F9" w14:textId="561989AA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6E0B0A77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72D666D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4A3D09A" w14:textId="4DE03908" w:rsidR="00DD5743" w:rsidRPr="00DD5743" w:rsidRDefault="00DD5743" w:rsidP="00DD5743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3CE233F" w14:textId="77777777" w:rsidR="00DD5743" w:rsidRDefault="00DD5743" w:rsidP="00495888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0910DC7" w14:textId="64808F94" w:rsidR="00DD5743" w:rsidRDefault="00DD5743" w:rsidP="00DD5743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D57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Достижения наставляемого педагога Параскевовой Оксаны Георгиевны </w:t>
      </w:r>
      <w:r w:rsidRPr="00DD57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 2022/23 учебный год</w:t>
      </w:r>
    </w:p>
    <w:p w14:paraId="5A62ACBD" w14:textId="66590DAE" w:rsidR="00DD5743" w:rsidRPr="00DD5743" w:rsidRDefault="00DD5743" w:rsidP="00DD5743">
      <w:pPr>
        <w:spacing w:before="120"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Параскевова Оксана Георгиевна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0C0F91E8" w14:textId="7B9ADFCD" w:rsidR="00DD5743" w:rsidRPr="00DD5743" w:rsidRDefault="00DD5743" w:rsidP="00DD574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разработала картотеку дидактических игр по нравственно-патриотическому воспитанию детей среднего возраста и опубликовала как методическую разработку на портале Центра проведения и разработки интерактивных мероприятий «ПРО ПЕДАГОГА»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(25.04.2023)</w:t>
      </w:r>
      <w:r w:rsidRP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4C5D2B5A" w14:textId="5CB723F9" w:rsidR="00DD5743" w:rsidRPr="00DD5743" w:rsidRDefault="00DD5743" w:rsidP="00DD574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приняла участие в вебинаре «Роль патриотического воспитания у дошкольников как важнейшего направления деятельности общества и государства»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(18.08.2023)</w:t>
      </w:r>
      <w:r w:rsidRP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2D54ECC5" w14:textId="317A3E7D" w:rsidR="00DD5743" w:rsidRPr="00DD5743" w:rsidRDefault="00DD5743" w:rsidP="00DD574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приняла участие во Всероссийском нравственно-патриотическом проекте «Родина», в номинации «Лучший патриотический проект», название материала - проект «С чего начинается Родина»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(04.05.2023)</w:t>
      </w:r>
      <w:r w:rsidRPr="00DD574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5D65F38" w14:textId="535F0C75" w:rsidR="00DD5743" w:rsidRPr="00DD5743" w:rsidRDefault="00DD5743" w:rsidP="00DD5743">
      <w:pPr>
        <w:spacing w:before="120"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743">
        <w:rPr>
          <w:rFonts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- воспитанник Параскевовой О.Г. Туршиев Константинос принял участие во Всероссийском конкурсе изобразительного искусства «Помним…», посвященном Дню Победы в Великой Отечественной войне 1941 – 1945 годов, получил Диплом победителя </w:t>
      </w:r>
      <w:r w:rsidRPr="00DD5743">
        <w:rPr>
          <w:rFonts w:ascii="Times New Roman" w:hAnsi="Times New Roman"/>
          <w:color w:val="000000"/>
          <w:kern w:val="2"/>
          <w:sz w:val="28"/>
          <w:szCs w:val="28"/>
          <w:lang w:val="en-US"/>
          <w14:ligatures w14:val="standardContextual"/>
        </w:rPr>
        <w:t>I</w:t>
      </w:r>
      <w:r w:rsidRPr="00DD5743">
        <w:rPr>
          <w:rFonts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 степени</w:t>
      </w:r>
      <w:r>
        <w:rPr>
          <w:rFonts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 (15.05.2023)</w:t>
      </w:r>
    </w:p>
    <w:p w14:paraId="24CA3877" w14:textId="77777777" w:rsidR="00960B36" w:rsidRPr="0087079E" w:rsidRDefault="00960B36" w:rsidP="00960B36">
      <w:pPr>
        <w:rPr>
          <w:rFonts w:ascii="Times New Roman" w:hAnsi="Times New Roman"/>
          <w:sz w:val="28"/>
          <w:szCs w:val="28"/>
        </w:rPr>
      </w:pPr>
    </w:p>
    <w:p w14:paraId="7CE4E5F3" w14:textId="77777777" w:rsidR="00DA2AE2" w:rsidRPr="0087079E" w:rsidRDefault="00960B36" w:rsidP="00960B36">
      <w:pPr>
        <w:tabs>
          <w:tab w:val="left" w:pos="5220"/>
        </w:tabs>
        <w:rPr>
          <w:rFonts w:ascii="Times New Roman" w:hAnsi="Times New Roman"/>
          <w:sz w:val="28"/>
          <w:szCs w:val="28"/>
        </w:rPr>
      </w:pPr>
      <w:r w:rsidRPr="0087079E">
        <w:rPr>
          <w:rFonts w:ascii="Times New Roman" w:hAnsi="Times New Roman"/>
          <w:sz w:val="28"/>
          <w:szCs w:val="28"/>
        </w:rPr>
        <w:tab/>
      </w:r>
    </w:p>
    <w:sectPr w:rsidR="00DA2AE2" w:rsidRPr="0087079E" w:rsidSect="00DD5743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9B644" w14:textId="77777777" w:rsidR="00D40851" w:rsidRDefault="00D40851" w:rsidP="00960B36">
      <w:pPr>
        <w:spacing w:after="0" w:line="240" w:lineRule="auto"/>
      </w:pPr>
      <w:r>
        <w:separator/>
      </w:r>
    </w:p>
  </w:endnote>
  <w:endnote w:type="continuationSeparator" w:id="0">
    <w:p w14:paraId="7304A456" w14:textId="77777777" w:rsidR="00D40851" w:rsidRDefault="00D40851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0A112" w14:textId="77777777" w:rsidR="00960B36" w:rsidRDefault="00960B36">
    <w:pPr>
      <w:pStyle w:val="a5"/>
    </w:pPr>
    <w:r>
      <w:rPr>
        <w:noProof/>
        <w:lang w:eastAsia="ru-RU"/>
      </w:rPr>
      <w:drawing>
        <wp:inline distT="0" distB="0" distL="0" distR="0" wp14:anchorId="54E0730D" wp14:editId="41AAA924">
          <wp:extent cx="4400550" cy="371475"/>
          <wp:effectExtent l="0" t="0" r="0" b="9525"/>
          <wp:docPr id="1594515166" name="Рисунок 1594515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3E153" w14:textId="77777777" w:rsidR="00D40851" w:rsidRDefault="00D40851" w:rsidP="00960B36">
      <w:pPr>
        <w:spacing w:after="0" w:line="240" w:lineRule="auto"/>
      </w:pPr>
      <w:r>
        <w:separator/>
      </w:r>
    </w:p>
  </w:footnote>
  <w:footnote w:type="continuationSeparator" w:id="0">
    <w:p w14:paraId="56AE4B08" w14:textId="77777777" w:rsidR="00D40851" w:rsidRDefault="00D40851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40E5C" w14:textId="77777777"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 wp14:anchorId="63E1F7F3" wp14:editId="6EF1FF6A">
          <wp:extent cx="4400550" cy="371475"/>
          <wp:effectExtent l="0" t="0" r="0" b="9525"/>
          <wp:docPr id="1525073713" name="Рисунок 15250737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17A7B152" w14:textId="77777777"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65076"/>
    <w:multiLevelType w:val="hybridMultilevel"/>
    <w:tmpl w:val="6796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654267">
    <w:abstractNumId w:val="1"/>
  </w:num>
  <w:num w:numId="2" w16cid:durableId="802967215">
    <w:abstractNumId w:val="4"/>
  </w:num>
  <w:num w:numId="3" w16cid:durableId="1131945035">
    <w:abstractNumId w:val="3"/>
  </w:num>
  <w:num w:numId="4" w16cid:durableId="816067506">
    <w:abstractNumId w:val="0"/>
  </w:num>
  <w:num w:numId="5" w16cid:durableId="1787381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B36"/>
    <w:rsid w:val="00171816"/>
    <w:rsid w:val="00495888"/>
    <w:rsid w:val="00611B92"/>
    <w:rsid w:val="0087079E"/>
    <w:rsid w:val="00960B36"/>
    <w:rsid w:val="0099579B"/>
    <w:rsid w:val="00A402C7"/>
    <w:rsid w:val="00AC6D6E"/>
    <w:rsid w:val="00B268A7"/>
    <w:rsid w:val="00D40851"/>
    <w:rsid w:val="00DA2AE2"/>
    <w:rsid w:val="00DD5743"/>
    <w:rsid w:val="00E5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AD972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8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0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079E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DD5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F8107-E425-44B2-8A92-3B651FF1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PC</cp:lastModifiedBy>
  <cp:revision>5</cp:revision>
  <cp:lastPrinted>2023-05-16T07:09:00Z</cp:lastPrinted>
  <dcterms:created xsi:type="dcterms:W3CDTF">2023-04-21T09:11:00Z</dcterms:created>
  <dcterms:modified xsi:type="dcterms:W3CDTF">2023-08-19T13:47:00Z</dcterms:modified>
</cp:coreProperties>
</file>