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FF" w:rsidRPr="00DF75FF" w:rsidRDefault="00DF75FF" w:rsidP="00DF7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5FF" w:rsidRPr="00DF75FF" w:rsidRDefault="00DF75FF" w:rsidP="00DF75FF">
      <w:pPr>
        <w:rPr>
          <w:rFonts w:ascii="Times New Roman" w:hAnsi="Times New Roman" w:cs="Times New Roman"/>
          <w:sz w:val="24"/>
          <w:szCs w:val="24"/>
        </w:rPr>
      </w:pPr>
    </w:p>
    <w:p w:rsidR="00DF75FF" w:rsidRDefault="00DF75FF" w:rsidP="00C61B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CBA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первой младшей группы</w:t>
      </w:r>
    </w:p>
    <w:p w:rsidR="00C61B15" w:rsidRPr="00DD1CBA" w:rsidRDefault="00C61B15" w:rsidP="00C61B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DF75FF">
        <w:rPr>
          <w:rFonts w:ascii="Times New Roman" w:hAnsi="Times New Roman" w:cs="Times New Roman"/>
          <w:sz w:val="24"/>
          <w:szCs w:val="24"/>
        </w:rPr>
        <w:t xml:space="preserve">  </w:t>
      </w:r>
      <w:r w:rsidRPr="008E1A15">
        <w:rPr>
          <w:rFonts w:ascii="Times New Roman" w:hAnsi="Times New Roman" w:cs="Times New Roman"/>
        </w:rPr>
        <w:t xml:space="preserve">Рабочая программа по развитию </w:t>
      </w:r>
      <w:proofErr w:type="gramStart"/>
      <w:r w:rsidRPr="008E1A15">
        <w:rPr>
          <w:rFonts w:ascii="Times New Roman" w:hAnsi="Times New Roman" w:cs="Times New Roman"/>
        </w:rPr>
        <w:t>детей  первой</w:t>
      </w:r>
      <w:proofErr w:type="gramEnd"/>
      <w:r w:rsidRPr="008E1A15">
        <w:rPr>
          <w:rFonts w:ascii="Times New Roman" w:hAnsi="Times New Roman" w:cs="Times New Roman"/>
        </w:rPr>
        <w:t xml:space="preserve"> младшей группы разработана </w:t>
      </w:r>
      <w:r w:rsidR="008E1A15" w:rsidRPr="008E1A15">
        <w:rPr>
          <w:rFonts w:ascii="Times New Roman" w:hAnsi="Times New Roman" w:cs="Times New Roman"/>
        </w:rPr>
        <w:t xml:space="preserve"> </w:t>
      </w:r>
      <w:r w:rsidRPr="008E1A15">
        <w:rPr>
          <w:rFonts w:ascii="Times New Roman" w:hAnsi="Times New Roman" w:cs="Times New Roman"/>
        </w:rPr>
        <w:t xml:space="preserve"> в соответствии </w:t>
      </w:r>
      <w:r w:rsidR="008E1A15" w:rsidRPr="008E1A15">
        <w:rPr>
          <w:rFonts w:ascii="Times New Roman" w:hAnsi="Times New Roman" w:cs="Times New Roman"/>
        </w:rPr>
        <w:t xml:space="preserve">с ФОП ДО, содержанием </w:t>
      </w:r>
      <w:r w:rsidRPr="008E1A15">
        <w:rPr>
          <w:rFonts w:ascii="Times New Roman" w:hAnsi="Times New Roman" w:cs="Times New Roman"/>
        </w:rPr>
        <w:t xml:space="preserve"> образовательной программы дошкольного образования МБДОУ детский сад  комбинированного вида №29 «Малышка»        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Принципы и подходы к формированию программы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Основополагающими принципами построения Программы являются: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принцип развивающего образования, целью которого является развитие ребенка;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 xml:space="preserve">-      сочетание принципов научной обоснованности и практической применимости, опирающихся на основные положения возрастной   психологии </w:t>
      </w:r>
      <w:proofErr w:type="gramStart"/>
      <w:r w:rsidRPr="008E1A15">
        <w:rPr>
          <w:rFonts w:ascii="Times New Roman" w:hAnsi="Times New Roman" w:cs="Times New Roman"/>
        </w:rPr>
        <w:t>и  дошкольной</w:t>
      </w:r>
      <w:proofErr w:type="gramEnd"/>
      <w:r w:rsidRPr="008E1A15">
        <w:rPr>
          <w:rFonts w:ascii="Times New Roman" w:hAnsi="Times New Roman" w:cs="Times New Roman"/>
        </w:rPr>
        <w:t xml:space="preserve"> педагогики;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 xml:space="preserve">-      полноценное проживание ребенком этапа раннего </w:t>
      </w:r>
      <w:proofErr w:type="gramStart"/>
      <w:r w:rsidRPr="008E1A15">
        <w:rPr>
          <w:rFonts w:ascii="Times New Roman" w:hAnsi="Times New Roman" w:cs="Times New Roman"/>
        </w:rPr>
        <w:t>детства ,</w:t>
      </w:r>
      <w:proofErr w:type="gramEnd"/>
      <w:r w:rsidRPr="008E1A15">
        <w:rPr>
          <w:rFonts w:ascii="Times New Roman" w:hAnsi="Times New Roman" w:cs="Times New Roman"/>
        </w:rPr>
        <w:t xml:space="preserve"> обогащение детского развития;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содействие и сотрудничество детей и взрослых, признание ребёнка полноценным участником образовательных отношений;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принципу соответствия критериям полноты, необходимости и достаточности, что позволяет решать поставленные в ДОУ цели и задачи только на необходимом и достаточном материале, максимально приближаясь к разумному «минимуму»;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принцип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принцип целостности и интеграции образовательного процесса;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комплексно-тематический принцип построения образовательного процесса;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 xml:space="preserve">-      осуществление образовательного процесса в двух основных организационных моделях, включающих: совместную деятельность взрослого и детей, самостоятельную деятельность детей не только в рамках непосредственно образовательной деятельности, но и </w:t>
      </w:r>
      <w:proofErr w:type="gramStart"/>
      <w:r w:rsidRPr="008E1A15">
        <w:rPr>
          <w:rFonts w:ascii="Times New Roman" w:hAnsi="Times New Roman" w:cs="Times New Roman"/>
        </w:rPr>
        <w:t>при  проведении</w:t>
      </w:r>
      <w:proofErr w:type="gramEnd"/>
      <w:r w:rsidRPr="008E1A15">
        <w:rPr>
          <w:rFonts w:ascii="Times New Roman" w:hAnsi="Times New Roman" w:cs="Times New Roman"/>
        </w:rPr>
        <w:t xml:space="preserve"> режимных моментов в соответствии со спецификой дошкольного образования;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-      учет этнокультурной ситуации развития детей.</w:t>
      </w:r>
    </w:p>
    <w:p w:rsidR="00DF75FF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 Цель Программы - создание благоприятных условий для пол</w:t>
      </w:r>
      <w:r w:rsidRPr="008E1A15">
        <w:rPr>
          <w:rFonts w:ascii="Times New Roman" w:hAnsi="Times New Roman" w:cs="Times New Roman"/>
        </w:rPr>
        <w:softHyphen/>
        <w:t>ноценного проживания ребенком дошкольного детства, форм</w:t>
      </w:r>
      <w:r w:rsidR="008E1A15" w:rsidRPr="008E1A15">
        <w:rPr>
          <w:rFonts w:ascii="Times New Roman" w:hAnsi="Times New Roman" w:cs="Times New Roman"/>
        </w:rPr>
        <w:t>ирование ос</w:t>
      </w:r>
      <w:r w:rsidR="008E1A15" w:rsidRPr="008E1A15">
        <w:rPr>
          <w:rFonts w:ascii="Times New Roman" w:hAnsi="Times New Roman" w:cs="Times New Roman"/>
        </w:rPr>
        <w:softHyphen/>
        <w:t xml:space="preserve">нов базовых ценностей </w:t>
      </w:r>
      <w:r w:rsidRPr="008E1A15">
        <w:rPr>
          <w:rFonts w:ascii="Times New Roman" w:hAnsi="Times New Roman" w:cs="Times New Roman"/>
        </w:rPr>
        <w:t>личности, всестороннее развитие психических и фи</w:t>
      </w:r>
      <w:r w:rsidRPr="008E1A15">
        <w:rPr>
          <w:rFonts w:ascii="Times New Roman" w:hAnsi="Times New Roman" w:cs="Times New Roman"/>
        </w:rPr>
        <w:softHyphen/>
        <w:t>зических качеств, в соответствии с возрастными и индивидуальными особенностями, обеспечение коррекции недостатков в физическом и психическом развитии, обеспечение равных стартовых возможностей для детей с ограниченными возможностями здоровья, подготовка к жизни в современном обществе, к обучению в школе, обеспечение безопасности жизнедеятельности дошкольника.</w:t>
      </w:r>
    </w:p>
    <w:p w:rsidR="008E1A15" w:rsidRPr="008E1A15" w:rsidRDefault="00DF75FF" w:rsidP="008E1A15">
      <w:pPr>
        <w:spacing w:after="0" w:line="240" w:lineRule="auto"/>
        <w:rPr>
          <w:rFonts w:ascii="Times New Roman" w:hAnsi="Times New Roman" w:cs="Times New Roman"/>
        </w:rPr>
      </w:pPr>
      <w:r w:rsidRPr="008E1A15">
        <w:rPr>
          <w:rFonts w:ascii="Times New Roman" w:hAnsi="Times New Roman" w:cs="Times New Roman"/>
        </w:rPr>
        <w:t> </w:t>
      </w:r>
      <w:r w:rsidR="008E1A15" w:rsidRPr="008E1A15">
        <w:rPr>
          <w:rFonts w:ascii="Times New Roman" w:hAnsi="Times New Roman" w:cs="Times New Roman"/>
        </w:rPr>
        <w:t>Часть</w:t>
      </w:r>
      <w:r w:rsidR="008E1A15" w:rsidRPr="008E1A15">
        <w:rPr>
          <w:rFonts w:ascii="Times New Roman" w:hAnsi="Times New Roman" w:cs="Times New Roman"/>
        </w:rPr>
        <w:tab/>
      </w:r>
      <w:proofErr w:type="gramStart"/>
      <w:r w:rsidR="008E1A15" w:rsidRPr="008E1A15">
        <w:rPr>
          <w:rFonts w:ascii="Times New Roman" w:hAnsi="Times New Roman" w:cs="Times New Roman"/>
        </w:rPr>
        <w:t>программы,</w:t>
      </w:r>
      <w:r w:rsidR="008E1A15" w:rsidRPr="008E1A15">
        <w:rPr>
          <w:rFonts w:ascii="Times New Roman" w:hAnsi="Times New Roman" w:cs="Times New Roman"/>
        </w:rPr>
        <w:tab/>
      </w:r>
      <w:proofErr w:type="gramEnd"/>
      <w:r w:rsidR="008E1A15" w:rsidRPr="008E1A15">
        <w:rPr>
          <w:rFonts w:ascii="Times New Roman" w:hAnsi="Times New Roman" w:cs="Times New Roman"/>
        </w:rPr>
        <w:t>формируе</w:t>
      </w:r>
      <w:r w:rsidR="008E1A15">
        <w:rPr>
          <w:rFonts w:ascii="Times New Roman" w:hAnsi="Times New Roman" w:cs="Times New Roman"/>
        </w:rPr>
        <w:t>мая</w:t>
      </w:r>
      <w:r w:rsidR="008E1A15">
        <w:rPr>
          <w:rFonts w:ascii="Times New Roman" w:hAnsi="Times New Roman" w:cs="Times New Roman"/>
        </w:rPr>
        <w:tab/>
        <w:t xml:space="preserve">участниками образовательного </w:t>
      </w:r>
      <w:r w:rsidR="008E1A15" w:rsidRPr="008E1A15">
        <w:rPr>
          <w:rFonts w:ascii="Times New Roman" w:hAnsi="Times New Roman" w:cs="Times New Roman"/>
        </w:rPr>
        <w:t>процесса</w:t>
      </w:r>
    </w:p>
    <w:p w:rsidR="008E1A15" w:rsidRPr="008E1A15" w:rsidRDefault="008E1A15" w:rsidP="008E1A15">
      <w:pPr>
        <w:pStyle w:val="a6"/>
        <w:spacing w:line="272" w:lineRule="exact"/>
        <w:rPr>
          <w:sz w:val="22"/>
          <w:szCs w:val="22"/>
        </w:rPr>
      </w:pPr>
      <w:r w:rsidRPr="008E1A15">
        <w:rPr>
          <w:sz w:val="22"/>
          <w:szCs w:val="22"/>
        </w:rPr>
        <w:t>Список</w:t>
      </w:r>
      <w:r w:rsidRPr="008E1A15">
        <w:rPr>
          <w:spacing w:val="-3"/>
          <w:sz w:val="22"/>
          <w:szCs w:val="22"/>
        </w:rPr>
        <w:t xml:space="preserve"> </w:t>
      </w:r>
      <w:r w:rsidRPr="008E1A15">
        <w:rPr>
          <w:sz w:val="22"/>
          <w:szCs w:val="22"/>
        </w:rPr>
        <w:t>литературы,</w:t>
      </w:r>
      <w:r w:rsidRPr="008E1A15">
        <w:rPr>
          <w:spacing w:val="1"/>
          <w:sz w:val="22"/>
          <w:szCs w:val="22"/>
        </w:rPr>
        <w:t xml:space="preserve"> </w:t>
      </w:r>
      <w:r w:rsidRPr="008E1A15">
        <w:rPr>
          <w:sz w:val="22"/>
          <w:szCs w:val="22"/>
        </w:rPr>
        <w:t>используемый</w:t>
      </w:r>
      <w:r w:rsidRPr="008E1A15">
        <w:rPr>
          <w:spacing w:val="1"/>
          <w:sz w:val="22"/>
          <w:szCs w:val="22"/>
        </w:rPr>
        <w:t xml:space="preserve"> </w:t>
      </w:r>
      <w:r w:rsidRPr="008E1A15">
        <w:rPr>
          <w:sz w:val="22"/>
          <w:szCs w:val="22"/>
        </w:rPr>
        <w:t>при</w:t>
      </w:r>
      <w:r w:rsidRPr="008E1A15">
        <w:rPr>
          <w:spacing w:val="-5"/>
          <w:sz w:val="22"/>
          <w:szCs w:val="22"/>
        </w:rPr>
        <w:t xml:space="preserve"> </w:t>
      </w:r>
      <w:r w:rsidRPr="008E1A15">
        <w:rPr>
          <w:sz w:val="22"/>
          <w:szCs w:val="22"/>
        </w:rPr>
        <w:t>разработке</w:t>
      </w:r>
      <w:r w:rsidRPr="008E1A15">
        <w:rPr>
          <w:spacing w:val="-1"/>
          <w:sz w:val="22"/>
          <w:szCs w:val="22"/>
        </w:rPr>
        <w:t xml:space="preserve"> </w:t>
      </w:r>
      <w:r w:rsidRPr="008E1A15">
        <w:rPr>
          <w:sz w:val="22"/>
          <w:szCs w:val="22"/>
        </w:rPr>
        <w:t>программы.</w:t>
      </w:r>
    </w:p>
    <w:p w:rsidR="008E1A15" w:rsidRPr="008E1A15" w:rsidRDefault="008E1A15" w:rsidP="008E1A15">
      <w:pPr>
        <w:pStyle w:val="a6"/>
        <w:tabs>
          <w:tab w:val="left" w:pos="2255"/>
          <w:tab w:val="left" w:pos="3977"/>
          <w:tab w:val="left" w:pos="4965"/>
          <w:tab w:val="left" w:pos="6544"/>
          <w:tab w:val="left" w:pos="8683"/>
        </w:tabs>
        <w:spacing w:before="4" w:line="235" w:lineRule="auto"/>
        <w:ind w:left="0" w:right="149"/>
        <w:rPr>
          <w:sz w:val="22"/>
          <w:szCs w:val="22"/>
        </w:rPr>
      </w:pPr>
      <w:r>
        <w:rPr>
          <w:sz w:val="22"/>
          <w:szCs w:val="22"/>
        </w:rPr>
        <w:t>Содержание вариативной части программы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образовательной</w:t>
      </w:r>
      <w:r w:rsidRPr="008E1A15">
        <w:rPr>
          <w:sz w:val="22"/>
          <w:szCs w:val="22"/>
        </w:rPr>
        <w:t>области</w:t>
      </w:r>
      <w:proofErr w:type="spellEnd"/>
      <w:r w:rsidRPr="008E1A15">
        <w:rPr>
          <w:spacing w:val="-57"/>
          <w:sz w:val="22"/>
          <w:szCs w:val="22"/>
        </w:rPr>
        <w:t xml:space="preserve"> </w:t>
      </w:r>
      <w:r w:rsidRPr="008E1A15">
        <w:rPr>
          <w:sz w:val="22"/>
          <w:szCs w:val="22"/>
        </w:rPr>
        <w:t>реализуется</w:t>
      </w:r>
      <w:r w:rsidRPr="008E1A15">
        <w:rPr>
          <w:spacing w:val="1"/>
          <w:sz w:val="22"/>
          <w:szCs w:val="22"/>
        </w:rPr>
        <w:t xml:space="preserve"> </w:t>
      </w:r>
      <w:r w:rsidRPr="008E1A15">
        <w:rPr>
          <w:sz w:val="22"/>
          <w:szCs w:val="22"/>
        </w:rPr>
        <w:t>через:</w:t>
      </w:r>
    </w:p>
    <w:p w:rsidR="008E1A15" w:rsidRPr="00FC3E91" w:rsidRDefault="008E1A15" w:rsidP="008E1A15">
      <w:pPr>
        <w:pStyle w:val="a6"/>
        <w:spacing w:before="4" w:line="240" w:lineRule="auto"/>
        <w:ind w:right="149"/>
        <w:rPr>
          <w:sz w:val="22"/>
          <w:szCs w:val="22"/>
        </w:rPr>
      </w:pPr>
      <w:r w:rsidRPr="008E1A15">
        <w:rPr>
          <w:sz w:val="22"/>
          <w:szCs w:val="22"/>
        </w:rPr>
        <w:t>Парциальную</w:t>
      </w:r>
      <w:r w:rsidRPr="008E1A15">
        <w:rPr>
          <w:spacing w:val="51"/>
          <w:sz w:val="22"/>
          <w:szCs w:val="22"/>
        </w:rPr>
        <w:t xml:space="preserve"> </w:t>
      </w:r>
      <w:r w:rsidRPr="008E1A15">
        <w:rPr>
          <w:sz w:val="22"/>
          <w:szCs w:val="22"/>
        </w:rPr>
        <w:t>программу</w:t>
      </w:r>
      <w:r w:rsidRPr="008E1A15">
        <w:rPr>
          <w:spacing w:val="52"/>
          <w:sz w:val="22"/>
          <w:szCs w:val="22"/>
        </w:rPr>
        <w:t xml:space="preserve"> </w:t>
      </w:r>
      <w:r w:rsidRPr="008E1A15">
        <w:rPr>
          <w:sz w:val="22"/>
          <w:szCs w:val="22"/>
        </w:rPr>
        <w:t>«Основы</w:t>
      </w:r>
      <w:r w:rsidRPr="008E1A15">
        <w:rPr>
          <w:spacing w:val="55"/>
          <w:sz w:val="22"/>
          <w:szCs w:val="22"/>
        </w:rPr>
        <w:t xml:space="preserve"> </w:t>
      </w:r>
      <w:r w:rsidRPr="008E1A15">
        <w:rPr>
          <w:sz w:val="22"/>
          <w:szCs w:val="22"/>
        </w:rPr>
        <w:t>безопасности</w:t>
      </w:r>
      <w:r w:rsidRPr="008E1A15">
        <w:rPr>
          <w:spacing w:val="49"/>
          <w:sz w:val="22"/>
          <w:szCs w:val="22"/>
        </w:rPr>
        <w:t xml:space="preserve"> </w:t>
      </w:r>
      <w:r w:rsidRPr="008E1A15">
        <w:rPr>
          <w:sz w:val="22"/>
          <w:szCs w:val="22"/>
        </w:rPr>
        <w:t>детей</w:t>
      </w:r>
      <w:r w:rsidRPr="008E1A15">
        <w:rPr>
          <w:spacing w:val="54"/>
          <w:sz w:val="22"/>
          <w:szCs w:val="22"/>
        </w:rPr>
        <w:t xml:space="preserve"> </w:t>
      </w:r>
      <w:r w:rsidRPr="008E1A15">
        <w:rPr>
          <w:sz w:val="22"/>
          <w:szCs w:val="22"/>
        </w:rPr>
        <w:t>дошкольного</w:t>
      </w:r>
      <w:r w:rsidRPr="00FC3E91">
        <w:rPr>
          <w:spacing w:val="53"/>
          <w:sz w:val="22"/>
          <w:szCs w:val="22"/>
        </w:rPr>
        <w:t xml:space="preserve"> </w:t>
      </w:r>
      <w:r w:rsidRPr="00FC3E91">
        <w:rPr>
          <w:sz w:val="22"/>
          <w:szCs w:val="22"/>
        </w:rPr>
        <w:t>возраста»</w:t>
      </w:r>
      <w:r w:rsidRPr="00FC3E91">
        <w:rPr>
          <w:spacing w:val="48"/>
          <w:sz w:val="22"/>
          <w:szCs w:val="22"/>
        </w:rPr>
        <w:t xml:space="preserve"> </w:t>
      </w:r>
      <w:r w:rsidRPr="00FC3E91">
        <w:rPr>
          <w:sz w:val="22"/>
          <w:szCs w:val="22"/>
        </w:rPr>
        <w:t>под</w:t>
      </w:r>
      <w:r w:rsidRPr="00FC3E91">
        <w:rPr>
          <w:spacing w:val="-57"/>
          <w:sz w:val="22"/>
          <w:szCs w:val="22"/>
        </w:rPr>
        <w:t xml:space="preserve"> </w:t>
      </w:r>
      <w:r w:rsidRPr="00FC3E91">
        <w:rPr>
          <w:sz w:val="22"/>
          <w:szCs w:val="22"/>
        </w:rPr>
        <w:t>редакцией</w:t>
      </w:r>
      <w:r w:rsidRPr="00FC3E91">
        <w:rPr>
          <w:spacing w:val="7"/>
          <w:sz w:val="22"/>
          <w:szCs w:val="22"/>
        </w:rPr>
        <w:t xml:space="preserve"> </w:t>
      </w:r>
      <w:r w:rsidRPr="00FC3E91">
        <w:rPr>
          <w:sz w:val="22"/>
          <w:szCs w:val="22"/>
        </w:rPr>
        <w:t>Н.</w:t>
      </w:r>
      <w:r w:rsidRPr="00FC3E91">
        <w:rPr>
          <w:spacing w:val="2"/>
          <w:sz w:val="22"/>
          <w:szCs w:val="22"/>
        </w:rPr>
        <w:t xml:space="preserve"> </w:t>
      </w:r>
      <w:r w:rsidRPr="00FC3E91">
        <w:rPr>
          <w:sz w:val="22"/>
          <w:szCs w:val="22"/>
        </w:rPr>
        <w:t>Н.</w:t>
      </w:r>
      <w:r w:rsidRPr="00FC3E91">
        <w:rPr>
          <w:spacing w:val="3"/>
          <w:sz w:val="22"/>
          <w:szCs w:val="22"/>
        </w:rPr>
        <w:t xml:space="preserve"> </w:t>
      </w:r>
      <w:r w:rsidRPr="00FC3E91">
        <w:rPr>
          <w:sz w:val="22"/>
          <w:szCs w:val="22"/>
        </w:rPr>
        <w:t>Авдеевой,</w:t>
      </w:r>
      <w:r w:rsidRPr="00FC3E91">
        <w:rPr>
          <w:spacing w:val="6"/>
          <w:sz w:val="22"/>
          <w:szCs w:val="22"/>
        </w:rPr>
        <w:t xml:space="preserve"> </w:t>
      </w:r>
      <w:r w:rsidRPr="00FC3E91">
        <w:rPr>
          <w:sz w:val="22"/>
          <w:szCs w:val="22"/>
        </w:rPr>
        <w:t>О.</w:t>
      </w:r>
      <w:r w:rsidRPr="00FC3E91">
        <w:rPr>
          <w:spacing w:val="3"/>
          <w:sz w:val="22"/>
          <w:szCs w:val="22"/>
        </w:rPr>
        <w:t xml:space="preserve"> </w:t>
      </w:r>
      <w:r w:rsidRPr="00FC3E91">
        <w:rPr>
          <w:sz w:val="22"/>
          <w:szCs w:val="22"/>
        </w:rPr>
        <w:t>Л.</w:t>
      </w:r>
      <w:r w:rsidRPr="00FC3E91">
        <w:rPr>
          <w:spacing w:val="3"/>
          <w:sz w:val="22"/>
          <w:szCs w:val="22"/>
        </w:rPr>
        <w:t xml:space="preserve"> </w:t>
      </w:r>
      <w:r w:rsidRPr="00FC3E91">
        <w:rPr>
          <w:sz w:val="22"/>
          <w:szCs w:val="22"/>
        </w:rPr>
        <w:t>Князевой,</w:t>
      </w:r>
      <w:r w:rsidRPr="00FC3E91">
        <w:rPr>
          <w:spacing w:val="5"/>
          <w:sz w:val="22"/>
          <w:szCs w:val="22"/>
        </w:rPr>
        <w:t xml:space="preserve"> </w:t>
      </w:r>
      <w:r w:rsidRPr="00FC3E91">
        <w:rPr>
          <w:sz w:val="22"/>
          <w:szCs w:val="22"/>
        </w:rPr>
        <w:t>Р.</w:t>
      </w:r>
      <w:r w:rsidRPr="00FC3E91">
        <w:rPr>
          <w:spacing w:val="-2"/>
          <w:sz w:val="22"/>
          <w:szCs w:val="22"/>
        </w:rPr>
        <w:t xml:space="preserve"> </w:t>
      </w:r>
      <w:r w:rsidRPr="00FC3E91">
        <w:rPr>
          <w:sz w:val="22"/>
          <w:szCs w:val="22"/>
        </w:rPr>
        <w:t>Б.</w:t>
      </w:r>
      <w:r w:rsidRPr="00FC3E91">
        <w:rPr>
          <w:spacing w:val="3"/>
          <w:sz w:val="22"/>
          <w:szCs w:val="22"/>
        </w:rPr>
        <w:t xml:space="preserve"> </w:t>
      </w:r>
      <w:proofErr w:type="spellStart"/>
      <w:r w:rsidRPr="00FC3E91">
        <w:rPr>
          <w:sz w:val="22"/>
          <w:szCs w:val="22"/>
        </w:rPr>
        <w:t>Стеркиной</w:t>
      </w:r>
      <w:proofErr w:type="spellEnd"/>
    </w:p>
    <w:p w:rsidR="008E1A15" w:rsidRPr="00FC3E91" w:rsidRDefault="008E1A15" w:rsidP="008E1A15">
      <w:pPr>
        <w:pStyle w:val="a6"/>
        <w:spacing w:before="2" w:line="235" w:lineRule="auto"/>
        <w:rPr>
          <w:b/>
          <w:sz w:val="22"/>
          <w:szCs w:val="22"/>
        </w:rPr>
      </w:pPr>
      <w:r w:rsidRPr="00FC3E91">
        <w:rPr>
          <w:sz w:val="22"/>
          <w:szCs w:val="22"/>
        </w:rPr>
        <w:t>Парциальную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программу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«Приобщение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детей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к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истокам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русской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народной</w:t>
      </w:r>
      <w:r w:rsidRPr="00FC3E91">
        <w:rPr>
          <w:spacing w:val="1"/>
          <w:sz w:val="22"/>
          <w:szCs w:val="22"/>
        </w:rPr>
        <w:t xml:space="preserve"> </w:t>
      </w:r>
      <w:r w:rsidRPr="00FC3E91">
        <w:rPr>
          <w:sz w:val="22"/>
          <w:szCs w:val="22"/>
        </w:rPr>
        <w:t>культуры»</w:t>
      </w:r>
      <w:r w:rsidRPr="00FC3E91">
        <w:rPr>
          <w:spacing w:val="-57"/>
          <w:sz w:val="22"/>
          <w:szCs w:val="22"/>
        </w:rPr>
        <w:t xml:space="preserve"> </w:t>
      </w:r>
      <w:proofErr w:type="spellStart"/>
      <w:r w:rsidRPr="00FC3E91">
        <w:rPr>
          <w:sz w:val="22"/>
          <w:szCs w:val="22"/>
        </w:rPr>
        <w:t>О.Л.Князева</w:t>
      </w:r>
      <w:proofErr w:type="spellEnd"/>
      <w:r w:rsidRPr="00FC3E91">
        <w:rPr>
          <w:sz w:val="22"/>
          <w:szCs w:val="22"/>
        </w:rPr>
        <w:t>,</w:t>
      </w:r>
      <w:r w:rsidRPr="00FC3E91">
        <w:rPr>
          <w:spacing w:val="3"/>
          <w:sz w:val="22"/>
          <w:szCs w:val="22"/>
        </w:rPr>
        <w:t xml:space="preserve"> </w:t>
      </w:r>
      <w:proofErr w:type="spellStart"/>
      <w:r w:rsidRPr="00FC3E91">
        <w:rPr>
          <w:sz w:val="22"/>
          <w:szCs w:val="22"/>
        </w:rPr>
        <w:t>М.Д.Маханева</w:t>
      </w:r>
      <w:proofErr w:type="spellEnd"/>
      <w:r w:rsidRPr="00FC3E91">
        <w:rPr>
          <w:b/>
          <w:sz w:val="22"/>
          <w:szCs w:val="22"/>
        </w:rPr>
        <w:t>.</w:t>
      </w:r>
    </w:p>
    <w:p w:rsidR="006F3183" w:rsidRPr="008E1A15" w:rsidRDefault="006F3183" w:rsidP="008E1A15">
      <w:pPr>
        <w:spacing w:after="0" w:line="240" w:lineRule="auto"/>
        <w:rPr>
          <w:rFonts w:ascii="Times New Roman" w:hAnsi="Times New Roman" w:cs="Times New Roman"/>
        </w:rPr>
      </w:pPr>
    </w:p>
    <w:sectPr w:rsidR="006F3183" w:rsidRPr="008E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0A"/>
    <w:rsid w:val="006F3183"/>
    <w:rsid w:val="008E1A15"/>
    <w:rsid w:val="00C61B15"/>
    <w:rsid w:val="00DD068A"/>
    <w:rsid w:val="00DD1CBA"/>
    <w:rsid w:val="00DD6728"/>
    <w:rsid w:val="00DF0F0A"/>
    <w:rsid w:val="00D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810E7-C400-4265-BE10-52DE8B86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7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5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75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75FF"/>
    <w:rPr>
      <w:b/>
      <w:bCs/>
    </w:rPr>
  </w:style>
  <w:style w:type="paragraph" w:styleId="a6">
    <w:name w:val="Body Text"/>
    <w:basedOn w:val="a"/>
    <w:link w:val="a7"/>
    <w:uiPriority w:val="1"/>
    <w:semiHidden/>
    <w:unhideWhenUsed/>
    <w:qFormat/>
    <w:rsid w:val="008E1A15"/>
    <w:pPr>
      <w:widowControl w:val="0"/>
      <w:autoSpaceDE w:val="0"/>
      <w:autoSpaceDN w:val="0"/>
      <w:spacing w:after="0" w:line="275" w:lineRule="exact"/>
      <w:ind w:left="13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8E1A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3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353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93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1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54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18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43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14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25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38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8</cp:revision>
  <dcterms:created xsi:type="dcterms:W3CDTF">2017-11-29T05:58:00Z</dcterms:created>
  <dcterms:modified xsi:type="dcterms:W3CDTF">2023-11-03T10:25:00Z</dcterms:modified>
</cp:coreProperties>
</file>